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42F" w:rsidRPr="00F47D5C" w:rsidRDefault="002D09F7" w:rsidP="00E764DC">
      <w:pPr>
        <w:jc w:val="center"/>
        <w:rPr>
          <w:b/>
          <w:sz w:val="28"/>
          <w:szCs w:val="28"/>
        </w:rPr>
      </w:pPr>
      <w:r w:rsidRPr="00F47D5C">
        <w:rPr>
          <w:b/>
          <w:sz w:val="28"/>
          <w:szCs w:val="28"/>
        </w:rPr>
        <w:t>CONCLUSÕES</w:t>
      </w:r>
    </w:p>
    <w:p w:rsidR="002E6D3D" w:rsidRPr="00F47D5C" w:rsidRDefault="002E6D3D" w:rsidP="00500CE8">
      <w:pPr>
        <w:spacing w:after="0" w:line="240" w:lineRule="auto"/>
        <w:jc w:val="both"/>
      </w:pPr>
      <w:r w:rsidRPr="00F47D5C">
        <w:t>A expressão “idosos” causou algumas dificuldades na escolha do título do trabalho. Talvez devido à inexorabilidade de o virmos a ser ou por acharmos que a própria designa</w:t>
      </w:r>
      <w:r w:rsidR="002103E0" w:rsidRPr="00F47D5C">
        <w:t>ção pode ferir suscetibilidades. O</w:t>
      </w:r>
      <w:r w:rsidRPr="00F47D5C">
        <w:t xml:space="preserve">ptámos nos questionários por usar a </w:t>
      </w:r>
      <w:proofErr w:type="gramStart"/>
      <w:r w:rsidRPr="00F47D5C">
        <w:t>terminologia</w:t>
      </w:r>
      <w:proofErr w:type="gramEnd"/>
      <w:r w:rsidRPr="00F47D5C">
        <w:t xml:space="preserve"> “reformado” (situação pela qual muitos que se encontram no ativo anseiam, por parecer mais promissora para estes e mais leve para os que já nela se encontram). Todas estas razões se encontram na base do título dado ao trabalho: “Gabinete dos A</w:t>
      </w:r>
      <w:r w:rsidR="002103E0" w:rsidRPr="00F47D5C">
        <w:t xml:space="preserve">vós”, </w:t>
      </w:r>
      <w:r w:rsidRPr="00F47D5C">
        <w:t xml:space="preserve">devido à sua conotação carinhosa. Pensamos ser disso que se trata: mostrar afeto e respeito, </w:t>
      </w:r>
      <w:r w:rsidR="002103E0" w:rsidRPr="00F47D5C">
        <w:t>perante</w:t>
      </w:r>
      <w:r w:rsidRPr="00F47D5C">
        <w:t xml:space="preserve"> </w:t>
      </w:r>
      <w:r w:rsidR="002103E0" w:rsidRPr="00F47D5C">
        <w:t>os reformados, bem como o altruísmo de ambas as partes que baseia o desenvolvimento das práticas intergeracionais.</w:t>
      </w:r>
    </w:p>
    <w:p w:rsidR="002103E0" w:rsidRPr="00F47D5C" w:rsidRDefault="002103E0" w:rsidP="00500CE8">
      <w:pPr>
        <w:spacing w:after="0" w:line="240" w:lineRule="auto"/>
        <w:jc w:val="both"/>
      </w:pPr>
      <w:r w:rsidRPr="00F47D5C">
        <w:t xml:space="preserve">Ao analisar os três questionários apercebemo-nos de vários aspetos passíveis de interpretação </w:t>
      </w:r>
      <w:r w:rsidR="00500CE8" w:rsidRPr="00F47D5C">
        <w:t>a diversos níveis, nomeadamente</w:t>
      </w:r>
      <w:r w:rsidRPr="00F47D5C">
        <w:t xml:space="preserve"> no que se </w:t>
      </w:r>
      <w:r w:rsidR="00500CE8" w:rsidRPr="00F47D5C">
        <w:t>refere à idade dos respondentes</w:t>
      </w:r>
      <w:r w:rsidRPr="00F47D5C">
        <w:t xml:space="preserve"> e à sua relação mais ou menos pró-ativa face a um real relacionamento entre faixas etárias, que passamos a</w:t>
      </w:r>
      <w:r w:rsidR="00800A82" w:rsidRPr="00F47D5C">
        <w:t xml:space="preserve">baixo a </w:t>
      </w:r>
      <w:r w:rsidRPr="00F47D5C">
        <w:t>destacar.</w:t>
      </w:r>
      <w:r w:rsidR="00800A82" w:rsidRPr="00F47D5C">
        <w:t xml:space="preserve"> </w:t>
      </w:r>
    </w:p>
    <w:p w:rsidR="00500CE8" w:rsidRPr="00F47D5C" w:rsidRDefault="00800A82" w:rsidP="00500CE8">
      <w:pPr>
        <w:spacing w:after="0" w:line="240" w:lineRule="auto"/>
        <w:jc w:val="both"/>
      </w:pPr>
      <w:r w:rsidRPr="00F47D5C">
        <w:t>Existe ainda um outro nível de leitura</w:t>
      </w:r>
      <w:r w:rsidR="007E7608" w:rsidRPr="00F47D5C">
        <w:t xml:space="preserve"> possível,</w:t>
      </w:r>
      <w:r w:rsidRPr="00F47D5C">
        <w:t xml:space="preserve"> este menos evidente, mas que emana do </w:t>
      </w:r>
      <w:r w:rsidR="007E7608" w:rsidRPr="00F47D5C">
        <w:t>poder socioeconómico dos respondentes, entendendo-se que quanto menos existente, maior a agregação a nível familiar ou, por outras palavras, uma mais elevada independência económica encontra-se proporcionalmente relacionada com uma maior independência a um nível geral.</w:t>
      </w:r>
    </w:p>
    <w:p w:rsidR="00500CE8" w:rsidRPr="00F47D5C" w:rsidRDefault="00500CE8" w:rsidP="00500CE8">
      <w:pPr>
        <w:spacing w:after="0" w:line="240" w:lineRule="auto"/>
        <w:jc w:val="both"/>
        <w:rPr>
          <w:b/>
        </w:rPr>
      </w:pPr>
    </w:p>
    <w:p w:rsidR="00930342" w:rsidRPr="00F47D5C" w:rsidRDefault="00930342" w:rsidP="00500CE8">
      <w:pPr>
        <w:spacing w:after="0" w:line="240" w:lineRule="auto"/>
        <w:jc w:val="both"/>
        <w:rPr>
          <w:b/>
        </w:rPr>
      </w:pPr>
      <w:r w:rsidRPr="00F47D5C">
        <w:rPr>
          <w:b/>
        </w:rPr>
        <w:t>QUESTIONÁRIO ALUNOS</w:t>
      </w:r>
    </w:p>
    <w:p w:rsidR="00880964" w:rsidRPr="00F47D5C" w:rsidRDefault="00880964" w:rsidP="00500CE8">
      <w:pPr>
        <w:spacing w:after="0" w:line="240" w:lineRule="auto"/>
        <w:jc w:val="both"/>
        <w:rPr>
          <w:b/>
        </w:rPr>
      </w:pPr>
    </w:p>
    <w:p w:rsidR="00FB4F06" w:rsidRPr="00F47D5C" w:rsidRDefault="00640A85" w:rsidP="00500CE8">
      <w:pPr>
        <w:spacing w:after="0" w:line="240" w:lineRule="auto"/>
        <w:jc w:val="both"/>
      </w:pPr>
      <w:r w:rsidRPr="00F47D5C">
        <w:t xml:space="preserve">Os questionários dos alunos versaram três comunidades distintas. </w:t>
      </w:r>
      <w:r w:rsidR="00490019" w:rsidRPr="00F47D5C">
        <w:t xml:space="preserve">As respostas aos vários tópicos revelaram que a amostra se comportou de forma homogénea. Os tópicos com maior número de frequências foram os tópicos mais valorizados por todos os alunos. Deste modo podemos inferir que </w:t>
      </w:r>
      <w:r w:rsidR="00BC3273" w:rsidRPr="00F47D5C">
        <w:t>os dados fornecidos pelas</w:t>
      </w:r>
      <w:r w:rsidR="00880964" w:rsidRPr="00F47D5C">
        <w:t xml:space="preserve"> três comunidades revelam uma a</w:t>
      </w:r>
      <w:r w:rsidR="00BC3273" w:rsidRPr="00F47D5C">
        <w:t xml:space="preserve">tividade </w:t>
      </w:r>
      <w:proofErr w:type="spellStart"/>
      <w:r w:rsidR="00BC3273" w:rsidRPr="00F47D5C">
        <w:t>intergeracional</w:t>
      </w:r>
      <w:proofErr w:type="spellEnd"/>
      <w:r w:rsidR="00BC3273" w:rsidRPr="00F47D5C">
        <w:t xml:space="preserve"> </w:t>
      </w:r>
      <w:r w:rsidR="00FB4F06" w:rsidRPr="00F47D5C">
        <w:t xml:space="preserve">mais </w:t>
      </w:r>
      <w:r w:rsidR="00BC3273" w:rsidRPr="00F47D5C">
        <w:t>dinâmica e generalizada</w:t>
      </w:r>
      <w:r w:rsidR="00FB4F06" w:rsidRPr="00F47D5C">
        <w:t xml:space="preserve"> nos alunos mais novos</w:t>
      </w:r>
      <w:r w:rsidR="00BC3273" w:rsidRPr="00F47D5C">
        <w:t xml:space="preserve">. </w:t>
      </w:r>
    </w:p>
    <w:p w:rsidR="00930342" w:rsidRPr="00F47D5C" w:rsidRDefault="00BC3273" w:rsidP="00500CE8">
      <w:pPr>
        <w:spacing w:after="0" w:line="240" w:lineRule="auto"/>
        <w:jc w:val="both"/>
      </w:pPr>
      <w:r w:rsidRPr="00F47D5C">
        <w:t>Existem várias instituições</w:t>
      </w:r>
      <w:r w:rsidR="00730558" w:rsidRPr="00F47D5C">
        <w:t>, associações e organismos</w:t>
      </w:r>
      <w:r w:rsidRPr="00F47D5C">
        <w:t xml:space="preserve"> que têm contribuído para esta actividade, tanto sob o ponto de vista público como privado. Verificou-se que existem diversos tipos de actividades organizadas e actividades de carácter individual, como passeios pelos parques públicos. Existem igualmente instituições de apoio a idosos mais fragilizados que são do conhecimento geral da comunidade. </w:t>
      </w:r>
    </w:p>
    <w:p w:rsidR="00E764DC" w:rsidRPr="00F47D5C" w:rsidRDefault="00E764DC" w:rsidP="00500CE8">
      <w:pPr>
        <w:spacing w:after="0" w:line="240" w:lineRule="auto"/>
        <w:jc w:val="both"/>
      </w:pPr>
    </w:p>
    <w:p w:rsidR="00930342" w:rsidRPr="00F47D5C" w:rsidRDefault="00930342" w:rsidP="00500CE8">
      <w:pPr>
        <w:spacing w:after="0" w:line="240" w:lineRule="auto"/>
        <w:jc w:val="both"/>
        <w:rPr>
          <w:b/>
        </w:rPr>
      </w:pPr>
      <w:r w:rsidRPr="00F47D5C">
        <w:rPr>
          <w:b/>
        </w:rPr>
        <w:t>QUESTIONÁRIO REFORMADOS</w:t>
      </w:r>
    </w:p>
    <w:p w:rsidR="00880964" w:rsidRPr="00F47D5C" w:rsidRDefault="00880964" w:rsidP="00500CE8">
      <w:pPr>
        <w:spacing w:after="0" w:line="240" w:lineRule="auto"/>
        <w:jc w:val="both"/>
        <w:rPr>
          <w:b/>
        </w:rPr>
      </w:pPr>
    </w:p>
    <w:p w:rsidR="002E6D3D" w:rsidRPr="00F47D5C" w:rsidRDefault="00A0584B" w:rsidP="00500CE8">
      <w:pPr>
        <w:spacing w:after="0" w:line="240" w:lineRule="auto"/>
        <w:jc w:val="both"/>
      </w:pPr>
      <w:r w:rsidRPr="00F47D5C">
        <w:t>Sentimos alguma dificuldade em chegar aos idosos para aplicação do questionário pelo que a amostra é, talvez, pouco significativa. No entanto há algumas tendências interessantes que se podem apontar.</w:t>
      </w:r>
      <w:r w:rsidR="005E632C" w:rsidRPr="00F47D5C">
        <w:t xml:space="preserve"> </w:t>
      </w:r>
    </w:p>
    <w:p w:rsidR="00522BEC" w:rsidRPr="00F47D5C" w:rsidRDefault="005E632C" w:rsidP="00500CE8">
      <w:pPr>
        <w:spacing w:after="0" w:line="240" w:lineRule="auto"/>
        <w:jc w:val="both"/>
      </w:pPr>
      <w:r w:rsidRPr="00F47D5C">
        <w:t xml:space="preserve">Apenas dez adultos reformados </w:t>
      </w:r>
      <w:r w:rsidR="00522BEC" w:rsidRPr="00F47D5C">
        <w:t xml:space="preserve">responderam ao nosso questionário. Sete com idade entre os 60 e 70 anos, dois com idades compreendidas entre os 71 e 80 anos e um maior de 80. </w:t>
      </w:r>
    </w:p>
    <w:p w:rsidR="00AF5BE5" w:rsidRPr="00F47D5C" w:rsidRDefault="00522BEC" w:rsidP="00500CE8">
      <w:pPr>
        <w:spacing w:after="0" w:line="240" w:lineRule="auto"/>
        <w:jc w:val="both"/>
      </w:pPr>
      <w:r w:rsidRPr="00F47D5C">
        <w:t xml:space="preserve">Tendências verificadas: </w:t>
      </w:r>
    </w:p>
    <w:p w:rsidR="00304E88" w:rsidRPr="00F47D5C" w:rsidRDefault="00522BEC" w:rsidP="00500CE8">
      <w:pPr>
        <w:pStyle w:val="PargrafodaLista"/>
        <w:numPr>
          <w:ilvl w:val="0"/>
          <w:numId w:val="1"/>
        </w:numPr>
        <w:spacing w:after="0" w:line="240" w:lineRule="auto"/>
        <w:ind w:left="284" w:hanging="284"/>
        <w:jc w:val="both"/>
      </w:pPr>
      <w:proofErr w:type="gramStart"/>
      <w:r w:rsidRPr="00F47D5C">
        <w:t>quanto</w:t>
      </w:r>
      <w:proofErr w:type="gramEnd"/>
      <w:r w:rsidRPr="00F47D5C">
        <w:t xml:space="preserve"> mais jovens, maior o nível relacional que mantêm, sentem-se mais envolvidos com a família e amigos. Com o avançar da idade esse envolvimento vai diminuindo, nomeadamente pelo desaparecimento de elementos da mesma geração; </w:t>
      </w:r>
    </w:p>
    <w:p w:rsidR="00AF5BE5" w:rsidRPr="00F47D5C" w:rsidRDefault="00522BEC" w:rsidP="00500CE8">
      <w:pPr>
        <w:pStyle w:val="PargrafodaLista"/>
        <w:numPr>
          <w:ilvl w:val="0"/>
          <w:numId w:val="1"/>
        </w:numPr>
        <w:spacing w:after="0" w:line="240" w:lineRule="auto"/>
        <w:ind w:left="284" w:hanging="284"/>
        <w:jc w:val="both"/>
      </w:pPr>
      <w:proofErr w:type="gramStart"/>
      <w:r w:rsidRPr="00F47D5C">
        <w:t>quanto</w:t>
      </w:r>
      <w:proofErr w:type="gramEnd"/>
      <w:r w:rsidRPr="00F47D5C">
        <w:t xml:space="preserve"> mais jovens mais ativos se sentem, há no entanto, um adulto reformado com 79 an</w:t>
      </w:r>
      <w:r w:rsidR="00AF5BE5" w:rsidRPr="00F47D5C">
        <w:t xml:space="preserve">os que se considera muito ativo; </w:t>
      </w:r>
    </w:p>
    <w:p w:rsidR="00AF5BE5" w:rsidRPr="00F47D5C" w:rsidRDefault="00AF5BE5" w:rsidP="00500CE8">
      <w:pPr>
        <w:pStyle w:val="PargrafodaLista"/>
        <w:numPr>
          <w:ilvl w:val="0"/>
          <w:numId w:val="1"/>
        </w:numPr>
        <w:spacing w:after="0" w:line="240" w:lineRule="auto"/>
        <w:ind w:left="284" w:hanging="284"/>
        <w:jc w:val="both"/>
      </w:pPr>
      <w:proofErr w:type="gramStart"/>
      <w:r w:rsidRPr="00F47D5C">
        <w:t>as</w:t>
      </w:r>
      <w:proofErr w:type="gramEnd"/>
      <w:r w:rsidRPr="00F47D5C">
        <w:t xml:space="preserve"> áreas de atividade são muito diversificadas, mas as predominantes são o apoio a família e amigos e as tarefas domésticas com 22% das respostas cada; há um único adulto reformado que não se considera ativo; </w:t>
      </w:r>
    </w:p>
    <w:p w:rsidR="00304E88" w:rsidRPr="00F47D5C" w:rsidRDefault="00304E88" w:rsidP="00500CE8">
      <w:pPr>
        <w:pStyle w:val="PargrafodaLista"/>
        <w:numPr>
          <w:ilvl w:val="0"/>
          <w:numId w:val="1"/>
        </w:numPr>
        <w:spacing w:after="0" w:line="240" w:lineRule="auto"/>
        <w:ind w:left="284" w:hanging="284"/>
        <w:jc w:val="both"/>
      </w:pPr>
      <w:proofErr w:type="gramStart"/>
      <w:r w:rsidRPr="00F47D5C">
        <w:t>quando</w:t>
      </w:r>
      <w:proofErr w:type="gramEnd"/>
      <w:r w:rsidRPr="00F47D5C">
        <w:t xml:space="preserve"> questionados sobre o que lhes faz falta indicam, em maioria, a criação de centro</w:t>
      </w:r>
      <w:r w:rsidR="00B77F50" w:rsidRPr="00F47D5C">
        <w:t>s</w:t>
      </w:r>
      <w:r w:rsidRPr="00F47D5C">
        <w:t xml:space="preserve"> de dia. É interessante verificar que há quem responda que o que lhes faz falta é o tempo e a </w:t>
      </w:r>
      <w:r w:rsidRPr="00F47D5C">
        <w:lastRenderedPageBreak/>
        <w:t>liberdade</w:t>
      </w:r>
      <w:r w:rsidR="00B77F50" w:rsidRPr="00F47D5C">
        <w:t xml:space="preserve"> para fazer o que lhes “apetecer” quando lhes “apetecer”</w:t>
      </w:r>
      <w:r w:rsidRPr="00F47D5C">
        <w:t xml:space="preserve">, </w:t>
      </w:r>
      <w:r w:rsidR="00B77F50" w:rsidRPr="00F47D5C">
        <w:t>denotando-se a necessidade de quebrar padrões de uma vida inteira, com horários e compromissos a cumprir.</w:t>
      </w:r>
      <w:r w:rsidRPr="00F47D5C">
        <w:t xml:space="preserve"> </w:t>
      </w:r>
    </w:p>
    <w:p w:rsidR="00B171AC" w:rsidRPr="00F47D5C" w:rsidRDefault="00AF5BE5" w:rsidP="00500CE8">
      <w:pPr>
        <w:pStyle w:val="PargrafodaLista"/>
        <w:numPr>
          <w:ilvl w:val="0"/>
          <w:numId w:val="1"/>
        </w:numPr>
        <w:spacing w:after="0" w:line="240" w:lineRule="auto"/>
        <w:ind w:left="284" w:hanging="284"/>
        <w:jc w:val="both"/>
      </w:pPr>
      <w:proofErr w:type="gramStart"/>
      <w:r w:rsidRPr="00F47D5C">
        <w:t>as</w:t>
      </w:r>
      <w:proofErr w:type="gramEnd"/>
      <w:r w:rsidRPr="00F47D5C">
        <w:t xml:space="preserve"> alterações que sugerem são a adopção de outra política económica (27%) e mais solidariedade (27%); 18 % consideram importante a </w:t>
      </w:r>
      <w:r w:rsidR="00B171AC" w:rsidRPr="00F47D5C">
        <w:t>criação de centro de dia. Neste ponto nota-se que as respostas refletem as diferentes origens sociais dos adultos inquiridos. Os adultos com um nível económico e social mais consistente têm preocupações de intervenção política e social, aqueles que são mais frágeis a esse nível demonstram preocupações viradas para as necessidades mais básicas e do quotidiano, como, por exemplo, a criação de centros de dia e a abertura de uma farmácia;</w:t>
      </w:r>
    </w:p>
    <w:p w:rsidR="005E632C" w:rsidRPr="00F47D5C" w:rsidRDefault="00304E88" w:rsidP="00500CE8">
      <w:pPr>
        <w:pStyle w:val="PargrafodaLista"/>
        <w:numPr>
          <w:ilvl w:val="0"/>
          <w:numId w:val="1"/>
        </w:numPr>
        <w:spacing w:after="0" w:line="240" w:lineRule="auto"/>
        <w:ind w:left="284" w:hanging="284"/>
        <w:jc w:val="both"/>
      </w:pPr>
      <w:r w:rsidRPr="00F47D5C">
        <w:t xml:space="preserve">80% </w:t>
      </w:r>
      <w:proofErr w:type="gramStart"/>
      <w:r w:rsidRPr="00F47D5C">
        <w:t>dos</w:t>
      </w:r>
      <w:proofErr w:type="gramEnd"/>
      <w:r w:rsidRPr="00F47D5C">
        <w:t xml:space="preserve"> adultos inquiridos conhecem lugares onde os idosos possam desenvolver atividades e indicam como exemplos Universidade Sénior, Centros de Dia, Ginásios, IPSS, etc. Consideram estes serviços muito úteis</w:t>
      </w:r>
      <w:r w:rsidR="00B77F50" w:rsidRPr="00F47D5C">
        <w:t>, quando bem organizados,</w:t>
      </w:r>
      <w:r w:rsidRPr="00F47D5C">
        <w:t xml:space="preserve"> como combate à solidão e para apoio a idosos em caso de se encontrarem dependentes.</w:t>
      </w:r>
      <w:r w:rsidR="00B171AC" w:rsidRPr="00F47D5C">
        <w:t xml:space="preserve"> </w:t>
      </w:r>
      <w:r w:rsidR="00AF5BE5" w:rsidRPr="00F47D5C">
        <w:t xml:space="preserve"> </w:t>
      </w:r>
    </w:p>
    <w:p w:rsidR="00E764DC" w:rsidRPr="00F47D5C" w:rsidRDefault="00E764DC" w:rsidP="00500CE8">
      <w:pPr>
        <w:spacing w:after="0" w:line="240" w:lineRule="auto"/>
        <w:ind w:left="284" w:hanging="284"/>
        <w:jc w:val="both"/>
        <w:rPr>
          <w:b/>
        </w:rPr>
      </w:pPr>
    </w:p>
    <w:p w:rsidR="002D09F7" w:rsidRPr="00F47D5C" w:rsidRDefault="002D09F7" w:rsidP="00500CE8">
      <w:pPr>
        <w:spacing w:after="0" w:line="240" w:lineRule="auto"/>
        <w:jc w:val="both"/>
        <w:rPr>
          <w:b/>
        </w:rPr>
      </w:pPr>
      <w:r w:rsidRPr="00F47D5C">
        <w:rPr>
          <w:b/>
        </w:rPr>
        <w:t>QUESTIONÁRIO ONLINE</w:t>
      </w:r>
    </w:p>
    <w:p w:rsidR="00786FEE" w:rsidRPr="00F47D5C" w:rsidRDefault="00786FEE" w:rsidP="00500CE8">
      <w:pPr>
        <w:spacing w:after="0" w:line="240" w:lineRule="auto"/>
        <w:jc w:val="both"/>
      </w:pPr>
      <w:r w:rsidRPr="00F47D5C">
        <w:t>Num</w:t>
      </w:r>
      <w:r w:rsidR="00B61763" w:rsidRPr="00F47D5C">
        <w:t>a</w:t>
      </w:r>
      <w:r w:rsidRPr="00F47D5C">
        <w:t xml:space="preserve"> </w:t>
      </w:r>
      <w:r w:rsidR="00B61763" w:rsidRPr="00F47D5C">
        <w:t>amostra</w:t>
      </w:r>
      <w:r w:rsidRPr="00F47D5C">
        <w:t xml:space="preserve"> de 61 respondentes, 47 acha</w:t>
      </w:r>
      <w:r w:rsidR="00B61763" w:rsidRPr="00F47D5C">
        <w:t>m</w:t>
      </w:r>
      <w:r w:rsidRPr="00F47D5C">
        <w:t xml:space="preserve"> útil a existência de um Gabinete de Apoio a Reformados na Escola – Gabinete dos Avós (GA), embora os motivos sejam díspares.</w:t>
      </w:r>
    </w:p>
    <w:p w:rsidR="00786FEE" w:rsidRPr="00F47D5C" w:rsidRDefault="00786FEE" w:rsidP="00500CE8">
      <w:pPr>
        <w:spacing w:after="0" w:line="240" w:lineRule="auto"/>
        <w:jc w:val="both"/>
      </w:pPr>
      <w:r w:rsidRPr="00F47D5C">
        <w:t>1.DIREÇÃO</w:t>
      </w:r>
    </w:p>
    <w:p w:rsidR="00786FEE" w:rsidRPr="00F47D5C" w:rsidRDefault="002103E0" w:rsidP="00500CE8">
      <w:pPr>
        <w:spacing w:after="0" w:line="240" w:lineRule="auto"/>
        <w:jc w:val="both"/>
      </w:pPr>
      <w:r w:rsidRPr="00F47D5C">
        <w:t>Em duas</w:t>
      </w:r>
      <w:r w:rsidR="00786FEE" w:rsidRPr="00F47D5C">
        <w:t xml:space="preserve"> respostas de elementos da Direção, </w:t>
      </w:r>
      <w:r w:rsidRPr="00F47D5C">
        <w:t>um</w:t>
      </w:r>
      <w:r w:rsidR="00786FEE" w:rsidRPr="00F47D5C">
        <w:t xml:space="preserve"> não concorda, só vendo a intervenção dos avós/aposentados na escola se estiverem ao serviço dos alunos e não para a escola apoiar os avós/aposentados.</w:t>
      </w:r>
      <w:r w:rsidRPr="00F47D5C">
        <w:t xml:space="preserve"> </w:t>
      </w:r>
      <w:r w:rsidR="00786FEE" w:rsidRPr="00F47D5C">
        <w:t>Outro elemento da Direção considera que a criação do Gabinete dos Avós (GA) poderia ter 2 vertentes: ou de apoio ao estudo ou lúdica, em que houvesse interação alunos-avós.</w:t>
      </w:r>
      <w:r w:rsidRPr="00F47D5C">
        <w:t xml:space="preserve"> </w:t>
      </w:r>
    </w:p>
    <w:p w:rsidR="002103E0" w:rsidRPr="00F47D5C" w:rsidRDefault="002103E0" w:rsidP="00500CE8">
      <w:pPr>
        <w:spacing w:after="0" w:line="240" w:lineRule="auto"/>
        <w:jc w:val="both"/>
      </w:pPr>
      <w:r w:rsidRPr="00F47D5C">
        <w:t>Conclui-se que para os respondentes que ocupam cargos na Direção das Escolas, os alunos se encontram em primeiro luga</w:t>
      </w:r>
      <w:r w:rsidR="006F013A" w:rsidRPr="00F47D5C">
        <w:t>r, o que é absolutamente normal, sendo ainda de salientar a abertura dos mesmos para a “integração dos reformados” a diversos níveis.</w:t>
      </w:r>
    </w:p>
    <w:p w:rsidR="00786FEE" w:rsidRPr="00F47D5C" w:rsidRDefault="00786FEE" w:rsidP="00500CE8">
      <w:pPr>
        <w:spacing w:after="0" w:line="240" w:lineRule="auto"/>
        <w:jc w:val="both"/>
      </w:pPr>
      <w:r w:rsidRPr="00F47D5C">
        <w:t>2.PROFESSORES</w:t>
      </w:r>
    </w:p>
    <w:p w:rsidR="00786FEE" w:rsidRPr="00F47D5C" w:rsidRDefault="00786FEE" w:rsidP="00500CE8">
      <w:pPr>
        <w:spacing w:after="0" w:line="240" w:lineRule="auto"/>
        <w:jc w:val="both"/>
      </w:pPr>
      <w:r w:rsidRPr="00F47D5C">
        <w:t xml:space="preserve">Em 50 respostas, 47 concorda ser útil a existência do GA na Escola. </w:t>
      </w:r>
    </w:p>
    <w:p w:rsidR="00786FEE" w:rsidRPr="00F47D5C" w:rsidRDefault="00786FEE" w:rsidP="00500CE8">
      <w:pPr>
        <w:spacing w:after="0" w:line="240" w:lineRule="auto"/>
        <w:jc w:val="both"/>
      </w:pPr>
      <w:r w:rsidRPr="00F47D5C">
        <w:t xml:space="preserve">No entanto, 15 não respondem à pergunta se teriam disponibilidade para ajudar (90 min. por semana). Depreende-se alguma deceção por parte da classe docente face às medidas que lhes têm vindo a ser aplicadas, o que transmite o seu desânimo e a ausência de vontade em contribuir com mais horas do seu tempo para projetos relacionados com a escola. </w:t>
      </w:r>
    </w:p>
    <w:p w:rsidR="00786FEE" w:rsidRPr="00F47D5C" w:rsidRDefault="00786FEE" w:rsidP="00500CE8">
      <w:pPr>
        <w:spacing w:after="0" w:line="240" w:lineRule="auto"/>
        <w:jc w:val="both"/>
      </w:pPr>
      <w:r w:rsidRPr="00F47D5C">
        <w:t>É por outro lado visível que, quando questionados se estariam disponíveis para ajudar Alunos ou Idosos, de entre os professores que responderam de forma afirmativa, 23 referem maioritariamente ajudar os Alunos, face a 9 que escolhem ajudar os Reformados. Poder-se-á interpretar este pendor explícito para com a ajuda aos alunos como inerente à atividade e prática profissional da classe docente, e ainda uma extrapolação sensível por parte de 9 para os reformados</w:t>
      </w:r>
      <w:r w:rsidR="003A60A4" w:rsidRPr="00F47D5C">
        <w:t>,</w:t>
      </w:r>
      <w:r w:rsidRPr="00F47D5C">
        <w:t xml:space="preserve"> por </w:t>
      </w:r>
      <w:r w:rsidR="003A60A4" w:rsidRPr="00F47D5C">
        <w:t>três</w:t>
      </w:r>
      <w:r w:rsidRPr="00F47D5C">
        <w:t xml:space="preserve"> motivos em particular: 1) ou por terem familiares ou conhecidos que os sensibilizam para a questão; 2) por a idade da reforma se aproximar e assim compreenderem melhor a posição dos reformados</w:t>
      </w:r>
      <w:r w:rsidR="003A60A4" w:rsidRPr="00F47D5C">
        <w:t>; ou 3) por serem altruístas e encararem o voluntariado como inerente aos seus tempos livres</w:t>
      </w:r>
      <w:r w:rsidRPr="00F47D5C">
        <w:t xml:space="preserve">. </w:t>
      </w:r>
    </w:p>
    <w:p w:rsidR="008147D4" w:rsidRPr="00F47D5C" w:rsidRDefault="008147D4" w:rsidP="00500CE8">
      <w:pPr>
        <w:spacing w:after="0" w:line="240" w:lineRule="auto"/>
        <w:jc w:val="both"/>
      </w:pPr>
      <w:r w:rsidRPr="00F47D5C">
        <w:t>3. ALUNOS</w:t>
      </w:r>
    </w:p>
    <w:p w:rsidR="008147D4" w:rsidRPr="00F47D5C" w:rsidRDefault="00B61763" w:rsidP="00500CE8">
      <w:pPr>
        <w:spacing w:after="0" w:line="240" w:lineRule="auto"/>
        <w:jc w:val="both"/>
      </w:pPr>
      <w:r w:rsidRPr="00F47D5C">
        <w:t>N</w:t>
      </w:r>
      <w:r w:rsidR="008147D4" w:rsidRPr="00F47D5C">
        <w:t xml:space="preserve">uma amostra de </w:t>
      </w:r>
      <w:r w:rsidRPr="00F47D5C">
        <w:t>nove alunos respondentes,</w:t>
      </w:r>
      <w:r w:rsidR="008147D4" w:rsidRPr="00F47D5C">
        <w:t xml:space="preserve"> todos consideram útil a existê</w:t>
      </w:r>
      <w:r w:rsidRPr="00F47D5C">
        <w:t>ncia de um GA e</w:t>
      </w:r>
      <w:r w:rsidR="008147D4" w:rsidRPr="00F47D5C">
        <w:t xml:space="preserve"> dois sugerem novas atividades </w:t>
      </w:r>
      <w:proofErr w:type="spellStart"/>
      <w:r w:rsidR="008147D4" w:rsidRPr="00F47D5C">
        <w:t>intergeracionais</w:t>
      </w:r>
      <w:proofErr w:type="spellEnd"/>
      <w:r w:rsidR="008147D4" w:rsidRPr="00F47D5C">
        <w:t>: aulas de informática pintura e educação ecológica ou ajudar os alunos a atravessarem as ruas. É ainda de referir que, nesta pequena amostra, os alunos continuam a eleger disponibilizar o seu tempo para ajudar outros alunos (4) face a apenas dois que escolhem ajudar reformados.</w:t>
      </w:r>
    </w:p>
    <w:p w:rsidR="002D09F7" w:rsidRPr="00F47D5C" w:rsidRDefault="002D09F7" w:rsidP="00500CE8">
      <w:pPr>
        <w:spacing w:after="0" w:line="240" w:lineRule="auto"/>
        <w:jc w:val="both"/>
      </w:pPr>
    </w:p>
    <w:p w:rsidR="00880964" w:rsidRPr="00F47D5C" w:rsidRDefault="00880964" w:rsidP="00500CE8">
      <w:pPr>
        <w:spacing w:after="0" w:line="240" w:lineRule="auto"/>
        <w:jc w:val="both"/>
        <w:rPr>
          <w:b/>
        </w:rPr>
      </w:pPr>
    </w:p>
    <w:p w:rsidR="00930342" w:rsidRPr="00F47D5C" w:rsidRDefault="00930342" w:rsidP="00500CE8">
      <w:pPr>
        <w:spacing w:after="0" w:line="240" w:lineRule="auto"/>
        <w:jc w:val="both"/>
        <w:rPr>
          <w:b/>
        </w:rPr>
      </w:pPr>
      <w:r w:rsidRPr="00F47D5C">
        <w:rPr>
          <w:b/>
        </w:rPr>
        <w:t xml:space="preserve">CONCLUSÕES EXTRAÍDAS </w:t>
      </w:r>
      <w:r w:rsidR="00B61763" w:rsidRPr="00F47D5C">
        <w:rPr>
          <w:b/>
        </w:rPr>
        <w:t xml:space="preserve">DA TRIANGULAÇÃO </w:t>
      </w:r>
      <w:r w:rsidRPr="00F47D5C">
        <w:rPr>
          <w:b/>
        </w:rPr>
        <w:t>DOS QUESTIONÁRIOS</w:t>
      </w:r>
      <w:r w:rsidR="00F47D5C" w:rsidRPr="00F47D5C">
        <w:rPr>
          <w:b/>
        </w:rPr>
        <w:t xml:space="preserve"> </w:t>
      </w:r>
    </w:p>
    <w:p w:rsidR="00880964" w:rsidRPr="00F47D5C" w:rsidRDefault="00880964" w:rsidP="00500CE8">
      <w:pPr>
        <w:spacing w:after="0" w:line="240" w:lineRule="auto"/>
        <w:jc w:val="both"/>
        <w:rPr>
          <w:b/>
        </w:rPr>
      </w:pPr>
    </w:p>
    <w:p w:rsidR="00B61763" w:rsidRPr="00F47D5C" w:rsidRDefault="00B61763" w:rsidP="00500CE8">
      <w:pPr>
        <w:spacing w:after="0" w:line="240" w:lineRule="auto"/>
        <w:jc w:val="both"/>
      </w:pPr>
      <w:r w:rsidRPr="00F47D5C">
        <w:t xml:space="preserve">A triangulação dos vários instrumentos de recolha de dados, nomeadamente dos vários tipos de questionários e dos desenhos, parece sugerir que existem práticas intergeracionais diversificadas, </w:t>
      </w:r>
      <w:r w:rsidRPr="00F47D5C">
        <w:lastRenderedPageBreak/>
        <w:t>sendo que a maioria significativa (mais de 75%) de reformados mantém actividades com os seus netos ou outros elementos das famílias. Por outro lado, parece ser consistente a existência de associações, instituições ou organismos que proporcionam a dinamização orientada de actividades. Parece ser igualmente generalizada a preferência por actividades a</w:t>
      </w:r>
      <w:r w:rsidR="00822B8F" w:rsidRPr="00F47D5C">
        <w:t>o ar livre ou que impliquem a a</w:t>
      </w:r>
      <w:r w:rsidRPr="00F47D5C">
        <w:t>tividade física</w:t>
      </w:r>
      <w:r w:rsidR="00822B8F" w:rsidRPr="00F47D5C">
        <w:t>, no caso dos alunos mais jovens e também de nível socioeconómico mais baixo.</w:t>
      </w:r>
      <w:r w:rsidR="003E27BD" w:rsidRPr="00F47D5C">
        <w:t xml:space="preserve"> Referimos ainda que a perce</w:t>
      </w:r>
      <w:r w:rsidRPr="00F47D5C">
        <w:t xml:space="preserve">ção que as comunidades têm dos seus reformados é a de que </w:t>
      </w:r>
      <w:r w:rsidR="003E78BE" w:rsidRPr="00F47D5C">
        <w:t>procuram manter-se em actividade, têm uma boa prestação ambiental e são solidários entre si. No que diz respeito aos serviços de apoio parece que na maioria dos bairros não existem tais serviços, embora a maioria dos respondentes diga que conhece serviços deste tipo e que concorda com o papel social que representam. Por último</w:t>
      </w:r>
      <w:r w:rsidR="00FB4F06" w:rsidRPr="00F47D5C">
        <w:t>, este levantamento parece</w:t>
      </w:r>
      <w:r w:rsidR="003E78BE" w:rsidRPr="00F47D5C">
        <w:t xml:space="preserve"> sugerir que os idosos estão present</w:t>
      </w:r>
      <w:r w:rsidR="00822B8F" w:rsidRPr="00F47D5C">
        <w:t>es nas famílias e participam at</w:t>
      </w:r>
      <w:r w:rsidR="003E78BE" w:rsidRPr="00F47D5C">
        <w:t>ivamente da vida familiar</w:t>
      </w:r>
      <w:r w:rsidR="00822B8F" w:rsidRPr="00F47D5C">
        <w:t>, sobretudo na amostra recolhida na escola localizada num meio socioeconómico mais desfavorecido, na qual a faixa etária dos alunos é também inferior.</w:t>
      </w:r>
      <w:r w:rsidR="003E78BE" w:rsidRPr="00F47D5C">
        <w:t xml:space="preserve"> </w:t>
      </w:r>
      <w:r w:rsidR="00822B8F" w:rsidRPr="00F47D5C">
        <w:t>Apesar de tudo, p</w:t>
      </w:r>
      <w:r w:rsidR="003E78BE" w:rsidRPr="00F47D5C">
        <w:t>ensamos que estas comunidades constituem um bom exemplo de como os idosos se devem integrar da comunidade de modo activo, crítico e construtivo.</w:t>
      </w:r>
    </w:p>
    <w:p w:rsidR="00B61763" w:rsidRPr="00F47D5C" w:rsidRDefault="00B61763" w:rsidP="00500CE8">
      <w:pPr>
        <w:spacing w:after="0" w:line="240" w:lineRule="auto"/>
        <w:jc w:val="both"/>
      </w:pPr>
    </w:p>
    <w:p w:rsidR="00880964" w:rsidRPr="00F47D5C" w:rsidRDefault="00880964" w:rsidP="00500CE8">
      <w:pPr>
        <w:spacing w:after="0" w:line="240" w:lineRule="auto"/>
        <w:jc w:val="both"/>
        <w:rPr>
          <w:b/>
        </w:rPr>
      </w:pPr>
    </w:p>
    <w:p w:rsidR="00786FEE" w:rsidRPr="00F47D5C" w:rsidRDefault="00872D43" w:rsidP="00500CE8">
      <w:pPr>
        <w:spacing w:after="0" w:line="240" w:lineRule="auto"/>
        <w:jc w:val="both"/>
        <w:rPr>
          <w:b/>
        </w:rPr>
      </w:pPr>
      <w:r w:rsidRPr="00F47D5C">
        <w:rPr>
          <w:b/>
        </w:rPr>
        <w:t>COMO SE PODERIAM</w:t>
      </w:r>
      <w:r w:rsidR="00786FEE" w:rsidRPr="00F47D5C">
        <w:rPr>
          <w:b/>
        </w:rPr>
        <w:t xml:space="preserve"> ARTICULAR </w:t>
      </w:r>
      <w:r w:rsidRPr="00F47D5C">
        <w:rPr>
          <w:b/>
        </w:rPr>
        <w:t>AS PRÁTICAS INTERGERACIONAIS NA ESCOLA</w:t>
      </w:r>
    </w:p>
    <w:p w:rsidR="00880964" w:rsidRPr="00F47D5C" w:rsidRDefault="00880964" w:rsidP="00500CE8">
      <w:pPr>
        <w:spacing w:after="0" w:line="240" w:lineRule="auto"/>
        <w:jc w:val="both"/>
        <w:rPr>
          <w:b/>
        </w:rPr>
      </w:pPr>
    </w:p>
    <w:p w:rsidR="000C2BE8" w:rsidRPr="00F47D5C" w:rsidRDefault="00872D43" w:rsidP="00500CE8">
      <w:pPr>
        <w:spacing w:after="0" w:line="240" w:lineRule="auto"/>
        <w:jc w:val="both"/>
      </w:pPr>
      <w:r w:rsidRPr="00F47D5C">
        <w:t xml:space="preserve">Através de </w:t>
      </w:r>
      <w:r w:rsidR="00246F3A" w:rsidRPr="00F47D5C">
        <w:t xml:space="preserve">um documento de </w:t>
      </w:r>
      <w:r w:rsidR="000C2BE8" w:rsidRPr="00F47D5C">
        <w:t>divulgação/</w:t>
      </w:r>
      <w:r w:rsidRPr="00F47D5C">
        <w:t xml:space="preserve">inquérito junto dos EE </w:t>
      </w:r>
      <w:r w:rsidR="000C2BE8" w:rsidRPr="00F47D5C">
        <w:t xml:space="preserve">enviado </w:t>
      </w:r>
      <w:r w:rsidR="00246F3A" w:rsidRPr="00F47D5C">
        <w:t>no final do ano letivo mas previamente à</w:t>
      </w:r>
      <w:r w:rsidR="000C2BE8" w:rsidRPr="00F47D5C">
        <w:t xml:space="preserve"> renovação da matrícula</w:t>
      </w:r>
      <w:r w:rsidR="00246F3A" w:rsidRPr="00F47D5C">
        <w:t>. Neste documento alertar-se-ia</w:t>
      </w:r>
      <w:r w:rsidR="000C2BE8" w:rsidRPr="00F47D5C">
        <w:t xml:space="preserve"> para a existência de um Inquérito no </w:t>
      </w:r>
      <w:proofErr w:type="gramStart"/>
      <w:r w:rsidR="000C2BE8" w:rsidRPr="00F47D5C">
        <w:t>site</w:t>
      </w:r>
      <w:proofErr w:type="gramEnd"/>
      <w:r w:rsidR="000C2BE8" w:rsidRPr="00F47D5C">
        <w:t xml:space="preserve"> da escola</w:t>
      </w:r>
      <w:r w:rsidR="006F013A" w:rsidRPr="00F47D5C">
        <w:t>, p</w:t>
      </w:r>
      <w:r w:rsidR="000C2BE8" w:rsidRPr="00F47D5C">
        <w:t xml:space="preserve">ara que a escola </w:t>
      </w:r>
      <w:r w:rsidR="00246F3A" w:rsidRPr="00F47D5C">
        <w:t xml:space="preserve">se </w:t>
      </w:r>
      <w:r w:rsidR="000C2BE8" w:rsidRPr="00F47D5C">
        <w:t xml:space="preserve">pudesse organizar </w:t>
      </w:r>
      <w:r w:rsidR="006F013A" w:rsidRPr="00F47D5C">
        <w:t>n</w:t>
      </w:r>
      <w:r w:rsidR="000C2BE8" w:rsidRPr="00F47D5C">
        <w:t>o início do ano letivo</w:t>
      </w:r>
      <w:r w:rsidR="006F013A" w:rsidRPr="00F47D5C">
        <w:t>.</w:t>
      </w:r>
    </w:p>
    <w:p w:rsidR="00872D43" w:rsidRPr="00F47D5C" w:rsidRDefault="00872D43" w:rsidP="00500CE8">
      <w:pPr>
        <w:spacing w:after="0" w:line="240" w:lineRule="auto"/>
        <w:jc w:val="both"/>
      </w:pPr>
      <w:r w:rsidRPr="00F47D5C">
        <w:t>Através de um folheto afixado nas lojas adjacentes à área da escola</w:t>
      </w:r>
      <w:r w:rsidR="00246F3A" w:rsidRPr="00F47D5C">
        <w:t>, os</w:t>
      </w:r>
      <w:r w:rsidRPr="00F47D5C">
        <w:t xml:space="preserve"> reformados</w:t>
      </w:r>
      <w:r w:rsidR="006F013A" w:rsidRPr="00F47D5C">
        <w:t xml:space="preserve"> </w:t>
      </w:r>
      <w:r w:rsidR="00246F3A" w:rsidRPr="00F47D5C">
        <w:t>tomariam</w:t>
      </w:r>
      <w:r w:rsidR="006F013A" w:rsidRPr="00F47D5C">
        <w:t xml:space="preserve"> conhecimento da abertura do Agrupamento de Escolas do seu bai</w:t>
      </w:r>
      <w:r w:rsidR="00246F3A" w:rsidRPr="00F47D5C">
        <w:t>rro a Práticas Intergeracionais. Deste modo seriam</w:t>
      </w:r>
      <w:r w:rsidR="006F013A" w:rsidRPr="00F47D5C">
        <w:t xml:space="preserve"> </w:t>
      </w:r>
      <w:r w:rsidR="00246F3A" w:rsidRPr="00F47D5C">
        <w:t>incentivados a contactar a escola da sua área de residência, no sentido de oferecerem a sua</w:t>
      </w:r>
      <w:r w:rsidR="006F013A" w:rsidRPr="00F47D5C">
        <w:t xml:space="preserve"> </w:t>
      </w:r>
      <w:r w:rsidR="00246F3A" w:rsidRPr="00F47D5C">
        <w:t>colaboração</w:t>
      </w:r>
      <w:r w:rsidR="006F013A" w:rsidRPr="00F47D5C">
        <w:t xml:space="preserve">, ou solicitarem ajuda para o esclarecimento de assuntos “burocráticos”, muitas vezes solucionados através de diversos cliques para os </w:t>
      </w:r>
      <w:proofErr w:type="gramStart"/>
      <w:r w:rsidR="006F013A" w:rsidRPr="00F47D5C">
        <w:t>links</w:t>
      </w:r>
      <w:proofErr w:type="gramEnd"/>
      <w:r w:rsidR="006F013A" w:rsidRPr="00F47D5C">
        <w:t xml:space="preserve"> certos, para quem os possa ajudar com conhecimentos de informática.</w:t>
      </w:r>
    </w:p>
    <w:p w:rsidR="006F013A" w:rsidRPr="00F47D5C" w:rsidRDefault="006F013A" w:rsidP="00500CE8">
      <w:pPr>
        <w:spacing w:after="0" w:line="240" w:lineRule="auto"/>
        <w:jc w:val="both"/>
      </w:pPr>
    </w:p>
    <w:p w:rsidR="006F013A" w:rsidRPr="00F47D5C" w:rsidRDefault="006F013A" w:rsidP="00500CE8">
      <w:pPr>
        <w:spacing w:after="0" w:line="240" w:lineRule="auto"/>
        <w:jc w:val="both"/>
      </w:pPr>
      <w:r w:rsidRPr="00F47D5C">
        <w:t xml:space="preserve">O </w:t>
      </w:r>
      <w:proofErr w:type="gramStart"/>
      <w:r w:rsidRPr="00F47D5C">
        <w:t>website</w:t>
      </w:r>
      <w:proofErr w:type="gramEnd"/>
      <w:r w:rsidRPr="00F47D5C">
        <w:t xml:space="preserve"> criado pode servir de base de exemplo para novas ideias em outras escolas. Por esse motivo incluímos </w:t>
      </w:r>
      <w:r w:rsidR="005F3C81" w:rsidRPr="00F47D5C">
        <w:t>informação relevante,</w:t>
      </w:r>
      <w:r w:rsidR="00490019" w:rsidRPr="00F47D5C">
        <w:t xml:space="preserve"> nomeadamente sobre</w:t>
      </w:r>
      <w:r w:rsidR="005F3C81" w:rsidRPr="00F47D5C">
        <w:t xml:space="preserve"> o processo de desenvolvimento da ideia, imagens produzidas pelos alunos e </w:t>
      </w:r>
      <w:r w:rsidRPr="00F47D5C">
        <w:t xml:space="preserve">um folheto passível de </w:t>
      </w:r>
      <w:r w:rsidR="005F3C81" w:rsidRPr="00F47D5C">
        <w:t xml:space="preserve">se </w:t>
      </w:r>
      <w:r w:rsidRPr="00F47D5C">
        <w:t>descarregar e adaptar conforme as necessidades.</w:t>
      </w:r>
    </w:p>
    <w:sectPr w:rsidR="006F013A" w:rsidRPr="00F47D5C" w:rsidSect="00500CE8">
      <w:pgSz w:w="11906" w:h="16838"/>
      <w:pgMar w:top="1417" w:right="1133" w:bottom="1417" w:left="1985"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D6666"/>
    <w:multiLevelType w:val="hybridMultilevel"/>
    <w:tmpl w:val="6CE29C2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2D09F7"/>
    <w:rsid w:val="000270D5"/>
    <w:rsid w:val="00063700"/>
    <w:rsid w:val="000C2BE8"/>
    <w:rsid w:val="002103E0"/>
    <w:rsid w:val="00246F3A"/>
    <w:rsid w:val="002D09F7"/>
    <w:rsid w:val="002E6D3D"/>
    <w:rsid w:val="00304E88"/>
    <w:rsid w:val="00356C27"/>
    <w:rsid w:val="003A60A4"/>
    <w:rsid w:val="003E27BD"/>
    <w:rsid w:val="003E78BE"/>
    <w:rsid w:val="003F75CB"/>
    <w:rsid w:val="00490019"/>
    <w:rsid w:val="004C0EBE"/>
    <w:rsid w:val="00500CE8"/>
    <w:rsid w:val="005108DE"/>
    <w:rsid w:val="00522BEC"/>
    <w:rsid w:val="00532C6E"/>
    <w:rsid w:val="005E632C"/>
    <w:rsid w:val="005F3C81"/>
    <w:rsid w:val="00640A85"/>
    <w:rsid w:val="006A5E2D"/>
    <w:rsid w:val="006F013A"/>
    <w:rsid w:val="007026F8"/>
    <w:rsid w:val="00730558"/>
    <w:rsid w:val="00786FEE"/>
    <w:rsid w:val="007B570E"/>
    <w:rsid w:val="007E7608"/>
    <w:rsid w:val="00800A82"/>
    <w:rsid w:val="008147D4"/>
    <w:rsid w:val="00822B8F"/>
    <w:rsid w:val="00872D43"/>
    <w:rsid w:val="00880964"/>
    <w:rsid w:val="008A2837"/>
    <w:rsid w:val="008E242F"/>
    <w:rsid w:val="00930342"/>
    <w:rsid w:val="00A0584B"/>
    <w:rsid w:val="00A514B8"/>
    <w:rsid w:val="00AF5BE5"/>
    <w:rsid w:val="00B171AC"/>
    <w:rsid w:val="00B61763"/>
    <w:rsid w:val="00B77F50"/>
    <w:rsid w:val="00B90962"/>
    <w:rsid w:val="00BC3273"/>
    <w:rsid w:val="00BC40CF"/>
    <w:rsid w:val="00C91DC6"/>
    <w:rsid w:val="00D17896"/>
    <w:rsid w:val="00E764DC"/>
    <w:rsid w:val="00F47D5C"/>
    <w:rsid w:val="00FB4F0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42F"/>
    <w:pPr>
      <w:spacing w:after="200" w:line="276" w:lineRule="auto"/>
    </w:pPr>
    <w:rPr>
      <w:sz w:val="22"/>
      <w:szCs w:val="22"/>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F5BE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1503</Words>
  <Characters>8121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dc:creator>
  <cp:lastModifiedBy>Isabel </cp:lastModifiedBy>
  <cp:revision>2</cp:revision>
  <cp:lastPrinted>2013-04-26T21:30:00Z</cp:lastPrinted>
  <dcterms:created xsi:type="dcterms:W3CDTF">2013-04-27T18:42:00Z</dcterms:created>
  <dcterms:modified xsi:type="dcterms:W3CDTF">2013-04-27T18:42:00Z</dcterms:modified>
</cp:coreProperties>
</file>